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1E0F" w14:textId="1F6C0601" w:rsidR="00E70D48" w:rsidRPr="00DF562C" w:rsidRDefault="007024E3" w:rsidP="00DF56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562C">
        <w:rPr>
          <w:rFonts w:ascii="Arial" w:hAnsi="Arial" w:cs="Arial"/>
          <w:b/>
          <w:bCs/>
          <w:sz w:val="24"/>
          <w:szCs w:val="24"/>
        </w:rPr>
        <w:t>Evidencia de doble factor de autenticación en el portal de usuarios Xiga.</w:t>
      </w:r>
    </w:p>
    <w:p w14:paraId="6EE6228B" w14:textId="636BF62F" w:rsidR="00DF562C" w:rsidRPr="00DF562C" w:rsidRDefault="00E70D48" w:rsidP="00E70D48">
      <w:pPr>
        <w:jc w:val="both"/>
        <w:rPr>
          <w:rFonts w:ascii="Arial" w:hAnsi="Arial" w:cs="Arial"/>
          <w:sz w:val="24"/>
          <w:szCs w:val="24"/>
        </w:rPr>
      </w:pPr>
      <w:r w:rsidRPr="00DF562C">
        <w:rPr>
          <w:rFonts w:ascii="Arial" w:hAnsi="Arial" w:cs="Arial"/>
          <w:sz w:val="24"/>
          <w:szCs w:val="24"/>
        </w:rPr>
        <w:t>Pantalla 1. Accede al portal de usuarios Xiga y realiza el registro mediante sus credenciales de acceso.</w:t>
      </w:r>
    </w:p>
    <w:p w14:paraId="3EFC8989" w14:textId="79352CAD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7FFD5DF" wp14:editId="4882F7DF">
            <wp:extent cx="5686425" cy="3196791"/>
            <wp:effectExtent l="0" t="0" r="0" b="3810"/>
            <wp:docPr id="163299096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90964" name="Imagen 1" descr="Interfaz de usuario gráfic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4378" cy="320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7F4C" w14:textId="77777777" w:rsidR="00E70D48" w:rsidRDefault="00E70D48" w:rsidP="00E70D48">
      <w:pPr>
        <w:jc w:val="both"/>
        <w:rPr>
          <w:sz w:val="24"/>
          <w:szCs w:val="24"/>
        </w:rPr>
      </w:pPr>
    </w:p>
    <w:p w14:paraId="6271D1BA" w14:textId="3759A714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t>Pantalla 2. Como doble factor de autenticación se le solicita ingresar un código de validación.</w:t>
      </w:r>
    </w:p>
    <w:p w14:paraId="19A475AF" w14:textId="5D195B12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243E8E" wp14:editId="3A77C276">
            <wp:extent cx="5715011" cy="3209925"/>
            <wp:effectExtent l="0" t="0" r="0" b="0"/>
            <wp:docPr id="1154780851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80851" name="Imagen 1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91" cy="32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45A5C" w14:textId="575DEAB3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t>Pantalla 3. Eventualmente al ingresar estos dos factores de autenticación, se le permite el login al portal Xiga.</w:t>
      </w:r>
    </w:p>
    <w:p w14:paraId="07F40467" w14:textId="5A9B5C8E" w:rsidR="00E70D48" w:rsidRDefault="00DF562C" w:rsidP="00E70D48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53A9D17" wp14:editId="2305482C">
            <wp:extent cx="5612130" cy="3155024"/>
            <wp:effectExtent l="0" t="0" r="7620" b="7620"/>
            <wp:docPr id="1347964629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64629" name="Imagen 1" descr="Interfaz de usuario gráfica, Aplicación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6BC9" w14:textId="77777777" w:rsidR="00E70D48" w:rsidRPr="00E70D48" w:rsidRDefault="00E70D48" w:rsidP="00E70D48">
      <w:pPr>
        <w:jc w:val="both"/>
        <w:rPr>
          <w:sz w:val="24"/>
          <w:szCs w:val="24"/>
        </w:rPr>
      </w:pPr>
    </w:p>
    <w:p w14:paraId="6320AC65" w14:textId="77777777" w:rsidR="00E70D48" w:rsidRPr="00E70D48" w:rsidRDefault="00E70D48">
      <w:pPr>
        <w:rPr>
          <w:b/>
          <w:bCs/>
          <w:sz w:val="24"/>
          <w:szCs w:val="24"/>
        </w:rPr>
      </w:pPr>
    </w:p>
    <w:sectPr w:rsidR="00E70D48" w:rsidRPr="00E70D4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79E7" w14:textId="77777777" w:rsidR="00ED29FF" w:rsidRDefault="00ED29FF" w:rsidP="007143EB">
      <w:pPr>
        <w:spacing w:after="0" w:line="240" w:lineRule="auto"/>
      </w:pPr>
      <w:r>
        <w:separator/>
      </w:r>
    </w:p>
  </w:endnote>
  <w:endnote w:type="continuationSeparator" w:id="0">
    <w:p w14:paraId="2E1C36F8" w14:textId="77777777" w:rsidR="00ED29FF" w:rsidRDefault="00ED29FF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B1FC7" w14:textId="77777777" w:rsidR="00ED29FF" w:rsidRDefault="00ED29FF" w:rsidP="007143EB">
      <w:pPr>
        <w:spacing w:after="0" w:line="240" w:lineRule="auto"/>
      </w:pPr>
      <w:r>
        <w:separator/>
      </w:r>
    </w:p>
  </w:footnote>
  <w:footnote w:type="continuationSeparator" w:id="0">
    <w:p w14:paraId="6BF47CD2" w14:textId="77777777" w:rsidR="00ED29FF" w:rsidRDefault="00ED29FF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1181" w14:textId="33019854" w:rsidR="007143EB" w:rsidRDefault="007143EB" w:rsidP="007143EB">
    <w:pPr>
      <w:pStyle w:val="Encabezado"/>
      <w:jc w:val="right"/>
    </w:pPr>
    <w:r>
      <w:rPr>
        <w:noProof/>
      </w:rPr>
      <w:drawing>
        <wp:inline distT="0" distB="0" distL="0" distR="0" wp14:anchorId="213D4BD4" wp14:editId="6C271947">
          <wp:extent cx="1457325" cy="638175"/>
          <wp:effectExtent l="0" t="0" r="9525" b="9525"/>
          <wp:docPr id="151129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E3"/>
    <w:rsid w:val="000E47E3"/>
    <w:rsid w:val="00422185"/>
    <w:rsid w:val="004D7547"/>
    <w:rsid w:val="005856E6"/>
    <w:rsid w:val="006567AD"/>
    <w:rsid w:val="007024E3"/>
    <w:rsid w:val="007143EB"/>
    <w:rsid w:val="009B23A6"/>
    <w:rsid w:val="00B0090F"/>
    <w:rsid w:val="00B17346"/>
    <w:rsid w:val="00B90EEC"/>
    <w:rsid w:val="00C95691"/>
    <w:rsid w:val="00CA2991"/>
    <w:rsid w:val="00D859D8"/>
    <w:rsid w:val="00DF562C"/>
    <w:rsid w:val="00E70D48"/>
    <w:rsid w:val="00E71C82"/>
    <w:rsid w:val="00E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A4879"/>
  <w15:chartTrackingRefBased/>
  <w15:docId w15:val="{3970C8F3-4019-4ADB-AC84-3EC63B6D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24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24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24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24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24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24E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24E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2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2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2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24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2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2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24E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24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24E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24E3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43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3EB"/>
  </w:style>
  <w:style w:type="paragraph" w:styleId="Piedepgina">
    <w:name w:val="footer"/>
    <w:basedOn w:val="Normal"/>
    <w:link w:val="PiedepginaCar"/>
    <w:uiPriority w:val="99"/>
    <w:unhideWhenUsed/>
    <w:rsid w:val="007143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</Words>
  <Characters>327</Characters>
  <Application>Microsoft Office Word</Application>
  <DocSecurity>0</DocSecurity>
  <Lines>12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Sarahi Basurto Pineda</dc:creator>
  <cp:keywords/>
  <dc:description/>
  <cp:lastModifiedBy>Rosa Concepcion Pizaña Torres</cp:lastModifiedBy>
  <cp:revision>4</cp:revision>
  <dcterms:created xsi:type="dcterms:W3CDTF">2025-05-26T20:03:00Z</dcterms:created>
  <dcterms:modified xsi:type="dcterms:W3CDTF">2025-09-25T20:17:00Z</dcterms:modified>
</cp:coreProperties>
</file>