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Folio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 de prueba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Escenario probado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Proceso crítico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 prueba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Participantes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Hora de inicio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Hora de cierre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ALCANCE Y CRITERIOS DE ÉXITO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Elemento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Descripción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Alcance de la prueba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RTO esperado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RPO esperado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Criterios de éxito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Restricciones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ACTIVIDADES EJECUTADAS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No.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Actividad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4. RESULTADOS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Indicador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Esperado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Real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Cumple</w:t>
            </w:r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Observaciones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RTO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RPO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Servicios críticos disponibles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Integridad de datos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Comunicación realizada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74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5. CONCLUSIÓN Y ADECUACIONES</w:t>
      </w:r>
    </w:p>
    <w:p>
      <w:pPr>
        <w:spacing w:after="120" w:line="269" w:lineRule="auto"/>
      </w:pPr>
      <w:r>
        <w:rPr>
          <w:rFonts w:ascii="Calibri" w:hAnsi="Calibri" w:eastAsia="Calibri"/>
          <w:sz w:val="20"/>
        </w:rPr>
        <w:t>Registrar conclusión, desviaciones, acciones correctivas, responsable y fecha compromiso. En caso de desviaciones, generar registro en FO-SF-112.</w:t>
      </w: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FO-SF-108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Acta de prueba BCP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