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10" w:space="0" w:color="7F7F7F"/>
          <w:left w:val="single" w:sz="10" w:space="0" w:color="7F7F7F"/>
          <w:bottom w:val="single" w:sz="10" w:space="0" w:color="7F7F7F"/>
          <w:right w:val="single" w:sz="10" w:space="0" w:color="7F7F7F"/>
          <w:insideH w:val="single" w:sz="10" w:space="0" w:color="7F7F7F"/>
          <w:insideV w:val="single" w:sz="10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2304"/>
        <w:gridCol w:w="2520"/>
        <w:gridCol w:w="2520"/>
        <w:gridCol w:w="2520"/>
        <w:gridCol w:w="3312"/>
      </w:tblGrid>
      <w:tr w:rsidR="00B8783C" w:rsidRPr="008944DF" w14:paraId="694F8F95" w14:textId="77777777" w:rsidTr="008944DF">
        <w:trPr>
          <w:jc w:val="center"/>
        </w:trPr>
        <w:tc>
          <w:tcPr>
            <w:tcW w:w="23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CB49D9" w14:textId="77777777" w:rsidR="00B8783C" w:rsidRPr="008944DF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b/>
                <w:color w:val="222222"/>
                <w:sz w:val="22"/>
              </w:rPr>
              <w:t>FO-SF-0051</w:t>
            </w:r>
          </w:p>
        </w:tc>
        <w:tc>
          <w:tcPr>
            <w:tcW w:w="7560" w:type="dxa"/>
            <w:gridSpan w:val="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DCCC98" w14:textId="77777777" w:rsidR="00B8783C" w:rsidRPr="008944DF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es-MX"/>
              </w:rPr>
            </w:pPr>
            <w:r w:rsidRPr="008944DF">
              <w:rPr>
                <w:rFonts w:asciiTheme="majorHAnsi" w:hAnsiTheme="majorHAnsi" w:cstheme="majorHAnsi"/>
                <w:b/>
                <w:color w:val="222222"/>
                <w:sz w:val="24"/>
                <w:lang w:val="es-MX"/>
              </w:rPr>
              <w:t>BITÁCORA DE REVISIÓN DE CUENTAS INACTIVAS,</w:t>
            </w:r>
            <w:r w:rsidRPr="008944DF">
              <w:rPr>
                <w:rFonts w:asciiTheme="majorHAnsi" w:hAnsiTheme="majorHAnsi" w:cstheme="majorHAnsi"/>
                <w:b/>
                <w:color w:val="222222"/>
                <w:sz w:val="24"/>
                <w:lang w:val="es-MX"/>
              </w:rPr>
              <w:br/>
              <w:t>HUÉRFANAS O INCONSISTENTES</w:t>
            </w:r>
          </w:p>
        </w:tc>
        <w:tc>
          <w:tcPr>
            <w:tcW w:w="3312" w:type="dxa"/>
            <w:vMerge w:val="restar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A1B6FC" w14:textId="77777777" w:rsidR="00B8783C" w:rsidRPr="008944DF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7AF6A42C" wp14:editId="630525D1">
                  <wp:extent cx="1188720" cy="33552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extracted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3355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F5E498" w14:textId="77777777" w:rsidR="00B8783C" w:rsidRPr="008944DF" w:rsidRDefault="00000000">
            <w:pPr>
              <w:spacing w:before="40"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b/>
                <w:color w:val="222222"/>
                <w:sz w:val="25"/>
              </w:rPr>
              <w:t>SENDERO FUEL</w:t>
            </w:r>
          </w:p>
        </w:tc>
      </w:tr>
      <w:tr w:rsidR="00B8783C" w:rsidRPr="008944DF" w14:paraId="4394A04B" w14:textId="77777777">
        <w:trPr>
          <w:jc w:val="center"/>
        </w:trPr>
        <w:tc>
          <w:tcPr>
            <w:tcW w:w="23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44246B" w14:textId="77777777" w:rsidR="00B8783C" w:rsidRPr="008944DF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21"/>
              </w:rPr>
              <w:t>Emisión: 7/4/2026</w:t>
            </w:r>
          </w:p>
        </w:tc>
        <w:tc>
          <w:tcPr>
            <w:tcW w:w="252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35D5D1" w14:textId="77777777" w:rsidR="00B8783C" w:rsidRPr="008944DF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21"/>
              </w:rPr>
              <w:t>Revisión: 7/4/2026</w:t>
            </w:r>
          </w:p>
        </w:tc>
        <w:tc>
          <w:tcPr>
            <w:tcW w:w="252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588E91" w14:textId="77777777" w:rsidR="00B8783C" w:rsidRPr="008944DF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21"/>
              </w:rPr>
              <w:t>Versión: 1</w:t>
            </w:r>
          </w:p>
        </w:tc>
        <w:tc>
          <w:tcPr>
            <w:tcW w:w="252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6209C5" w14:textId="77777777" w:rsidR="00B8783C" w:rsidRPr="008944DF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21"/>
              </w:rPr>
              <w:t>Formato</w:t>
            </w:r>
          </w:p>
        </w:tc>
        <w:tc>
          <w:tcPr>
            <w:tcW w:w="3312" w:type="dxa"/>
            <w:vMerge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1DB424" w14:textId="77777777" w:rsidR="00B8783C" w:rsidRPr="008944DF" w:rsidRDefault="00B8783C">
            <w:pPr>
              <w:rPr>
                <w:rFonts w:asciiTheme="majorHAnsi" w:hAnsiTheme="majorHAnsi" w:cstheme="majorHAnsi"/>
              </w:rPr>
            </w:pPr>
          </w:p>
        </w:tc>
      </w:tr>
      <w:tr w:rsidR="00B8783C" w:rsidRPr="008944DF" w14:paraId="1F9E0B18" w14:textId="77777777">
        <w:trPr>
          <w:jc w:val="center"/>
        </w:trPr>
        <w:tc>
          <w:tcPr>
            <w:tcW w:w="9864" w:type="dxa"/>
            <w:gridSpan w:val="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D64792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21"/>
                <w:lang w:val="es-MX"/>
              </w:rPr>
              <w:t>Área: TI / SEGURIDAD DE LA INFORMACIÓN</w:t>
            </w:r>
          </w:p>
        </w:tc>
        <w:tc>
          <w:tcPr>
            <w:tcW w:w="3312" w:type="dxa"/>
            <w:vMerge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847C37" w14:textId="77777777" w:rsidR="00B8783C" w:rsidRPr="008944DF" w:rsidRDefault="00B8783C">
            <w:pPr>
              <w:rPr>
                <w:rFonts w:asciiTheme="majorHAnsi" w:hAnsiTheme="majorHAnsi" w:cstheme="majorHAnsi"/>
                <w:lang w:val="es-MX"/>
              </w:rPr>
            </w:pPr>
          </w:p>
        </w:tc>
      </w:tr>
    </w:tbl>
    <w:p w14:paraId="0D1C6BA4" w14:textId="77777777" w:rsidR="00B8783C" w:rsidRPr="008944DF" w:rsidRDefault="00B8783C">
      <w:pPr>
        <w:rPr>
          <w:rFonts w:asciiTheme="majorHAnsi" w:hAnsiTheme="majorHAnsi" w:cstheme="majorHAnsi"/>
          <w:lang w:val="es-MX"/>
        </w:rPr>
      </w:pPr>
    </w:p>
    <w:p w14:paraId="165A36D7" w14:textId="77777777" w:rsidR="00B8783C" w:rsidRPr="008944DF" w:rsidRDefault="00000000">
      <w:pPr>
        <w:spacing w:before="20" w:after="80" w:line="240" w:lineRule="auto"/>
        <w:rPr>
          <w:rFonts w:asciiTheme="majorHAnsi" w:hAnsiTheme="majorHAnsi" w:cstheme="majorHAnsi"/>
        </w:rPr>
      </w:pPr>
      <w:r w:rsidRPr="008944DF">
        <w:rPr>
          <w:rFonts w:asciiTheme="majorHAnsi" w:hAnsiTheme="majorHAnsi" w:cstheme="majorHAnsi"/>
          <w:b/>
          <w:color w:val="4F81BD"/>
          <w:sz w:val="25"/>
        </w:rPr>
        <w:t>1. DATOS DE LA REVISIÓN</w:t>
      </w:r>
    </w:p>
    <w:tbl>
      <w:tblPr>
        <w:tblW w:w="0" w:type="auto"/>
        <w:jc w:val="center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6192"/>
        <w:gridCol w:w="8352"/>
      </w:tblGrid>
      <w:tr w:rsidR="00B8783C" w:rsidRPr="008944DF" w14:paraId="1BFB174C" w14:textId="77777777">
        <w:trPr>
          <w:jc w:val="center"/>
        </w:trPr>
        <w:tc>
          <w:tcPr>
            <w:tcW w:w="6192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F69BCB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</w:rPr>
              <w:t>Periodo revisado</w:t>
            </w:r>
          </w:p>
        </w:tc>
        <w:tc>
          <w:tcPr>
            <w:tcW w:w="83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C36B61" w14:textId="77777777" w:rsidR="00B8783C" w:rsidRPr="008944DF" w:rsidRDefault="00B8783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B8783C" w:rsidRPr="008944DF" w14:paraId="38FA4236" w14:textId="77777777">
        <w:trPr>
          <w:jc w:val="center"/>
        </w:trPr>
        <w:tc>
          <w:tcPr>
            <w:tcW w:w="6192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B974C9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</w:rPr>
              <w:t>Fecha de revisión</w:t>
            </w:r>
          </w:p>
        </w:tc>
        <w:tc>
          <w:tcPr>
            <w:tcW w:w="83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C20303" w14:textId="77777777" w:rsidR="00B8783C" w:rsidRPr="008944DF" w:rsidRDefault="00B8783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B8783C" w:rsidRPr="008944DF" w14:paraId="4A282414" w14:textId="77777777">
        <w:trPr>
          <w:jc w:val="center"/>
        </w:trPr>
        <w:tc>
          <w:tcPr>
            <w:tcW w:w="6192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CAED54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</w:rPr>
              <w:t>Responsable de la revisión</w:t>
            </w:r>
          </w:p>
        </w:tc>
        <w:tc>
          <w:tcPr>
            <w:tcW w:w="83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FF95F1" w14:textId="77777777" w:rsidR="00B8783C" w:rsidRPr="008944DF" w:rsidRDefault="00B8783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B8783C" w:rsidRPr="008944DF" w14:paraId="68F0B52F" w14:textId="77777777">
        <w:trPr>
          <w:jc w:val="center"/>
        </w:trPr>
        <w:tc>
          <w:tcPr>
            <w:tcW w:w="6192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FCF1D4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</w:rPr>
              <w:t>Criterio aplicado</w:t>
            </w:r>
          </w:p>
        </w:tc>
        <w:tc>
          <w:tcPr>
            <w:tcW w:w="83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D60E56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  <w:r w:rsidRPr="008944DF">
              <w:rPr>
                <w:rFonts w:ascii="Segoe UI Symbol" w:hAnsi="Segoe UI Symbol" w:cs="Segoe UI Symbol"/>
                <w:color w:val="222222"/>
                <w:lang w:val="es-MX"/>
              </w:rPr>
              <w:t>☐</w:t>
            </w:r>
            <w:r w:rsidRPr="008944DF">
              <w:rPr>
                <w:rFonts w:asciiTheme="majorHAnsi" w:hAnsiTheme="majorHAnsi" w:cstheme="majorHAnsi"/>
                <w:color w:val="222222"/>
                <w:lang w:val="es-MX"/>
              </w:rPr>
              <w:t xml:space="preserve"> Cuentas inactivas   </w:t>
            </w:r>
            <w:r w:rsidRPr="008944DF">
              <w:rPr>
                <w:rFonts w:ascii="Segoe UI Symbol" w:hAnsi="Segoe UI Symbol" w:cs="Segoe UI Symbol"/>
                <w:color w:val="222222"/>
                <w:lang w:val="es-MX"/>
              </w:rPr>
              <w:t>☐</w:t>
            </w:r>
            <w:r w:rsidRPr="008944DF">
              <w:rPr>
                <w:rFonts w:asciiTheme="majorHAnsi" w:hAnsiTheme="majorHAnsi" w:cstheme="majorHAnsi"/>
                <w:color w:val="222222"/>
                <w:lang w:val="es-MX"/>
              </w:rPr>
              <w:t xml:space="preserve"> Hu</w:t>
            </w:r>
            <w:r w:rsidRPr="008944DF">
              <w:rPr>
                <w:rFonts w:ascii="Calibri" w:hAnsi="Calibri" w:cs="Calibri"/>
                <w:color w:val="222222"/>
                <w:lang w:val="es-MX"/>
              </w:rPr>
              <w:t>é</w:t>
            </w:r>
            <w:r w:rsidRPr="008944DF">
              <w:rPr>
                <w:rFonts w:asciiTheme="majorHAnsi" w:hAnsiTheme="majorHAnsi" w:cstheme="majorHAnsi"/>
                <w:color w:val="222222"/>
                <w:lang w:val="es-MX"/>
              </w:rPr>
              <w:t xml:space="preserve">rfanas   </w:t>
            </w:r>
            <w:r w:rsidRPr="008944DF">
              <w:rPr>
                <w:rFonts w:ascii="Segoe UI Symbol" w:hAnsi="Segoe UI Symbol" w:cs="Segoe UI Symbol"/>
                <w:color w:val="222222"/>
                <w:lang w:val="es-MX"/>
              </w:rPr>
              <w:t>☐</w:t>
            </w:r>
            <w:r w:rsidRPr="008944DF">
              <w:rPr>
                <w:rFonts w:asciiTheme="majorHAnsi" w:hAnsiTheme="majorHAnsi" w:cstheme="majorHAnsi"/>
                <w:color w:val="222222"/>
                <w:lang w:val="es-MX"/>
              </w:rPr>
              <w:t xml:space="preserve"> Duplicadas   </w:t>
            </w:r>
            <w:r w:rsidRPr="008944DF">
              <w:rPr>
                <w:rFonts w:ascii="Segoe UI Symbol" w:hAnsi="Segoe UI Symbol" w:cs="Segoe UI Symbol"/>
                <w:color w:val="222222"/>
                <w:lang w:val="es-MX"/>
              </w:rPr>
              <w:t>☐</w:t>
            </w:r>
            <w:r w:rsidRPr="008944DF">
              <w:rPr>
                <w:rFonts w:asciiTheme="majorHAnsi" w:hAnsiTheme="majorHAnsi" w:cstheme="majorHAnsi"/>
                <w:color w:val="222222"/>
                <w:lang w:val="es-MX"/>
              </w:rPr>
              <w:t xml:space="preserve"> Inconsistentes</w:t>
            </w:r>
          </w:p>
        </w:tc>
      </w:tr>
    </w:tbl>
    <w:p w14:paraId="7563BD66" w14:textId="77777777" w:rsidR="00B8783C" w:rsidRPr="008944DF" w:rsidRDefault="00000000">
      <w:pPr>
        <w:spacing w:before="20" w:after="80" w:line="240" w:lineRule="auto"/>
        <w:rPr>
          <w:rFonts w:asciiTheme="majorHAnsi" w:hAnsiTheme="majorHAnsi" w:cstheme="majorHAnsi"/>
        </w:rPr>
      </w:pPr>
      <w:r w:rsidRPr="008944DF">
        <w:rPr>
          <w:rFonts w:asciiTheme="majorHAnsi" w:hAnsiTheme="majorHAnsi" w:cstheme="majorHAnsi"/>
          <w:b/>
          <w:color w:val="4F81BD"/>
          <w:sz w:val="25"/>
        </w:rPr>
        <w:t>2. RESULTADOS DE LA REVISIÓN</w:t>
      </w:r>
    </w:p>
    <w:tbl>
      <w:tblPr>
        <w:tblW w:w="0" w:type="auto"/>
        <w:jc w:val="center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864"/>
        <w:gridCol w:w="2376"/>
        <w:gridCol w:w="384"/>
        <w:gridCol w:w="2208"/>
        <w:gridCol w:w="2592"/>
        <w:gridCol w:w="1728"/>
        <w:gridCol w:w="1440"/>
        <w:gridCol w:w="456"/>
        <w:gridCol w:w="2496"/>
      </w:tblGrid>
      <w:tr w:rsidR="00B8783C" w:rsidRPr="008944DF" w14:paraId="1D2F2C60" w14:textId="77777777">
        <w:trPr>
          <w:trHeight w:val="560"/>
          <w:jc w:val="center"/>
        </w:trPr>
        <w:tc>
          <w:tcPr>
            <w:tcW w:w="864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DCE6F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65E42D" w14:textId="77777777" w:rsidR="00B8783C" w:rsidRPr="008944DF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b/>
                <w:color w:val="222222"/>
                <w:sz w:val="18"/>
              </w:rPr>
              <w:t>No.</w:t>
            </w:r>
          </w:p>
        </w:tc>
        <w:tc>
          <w:tcPr>
            <w:tcW w:w="2376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DCE6F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EF3809" w14:textId="77777777" w:rsidR="00B8783C" w:rsidRPr="008944DF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b/>
                <w:color w:val="222222"/>
                <w:sz w:val="18"/>
              </w:rPr>
              <w:t>Sistema /</w:t>
            </w:r>
            <w:r w:rsidRPr="008944DF">
              <w:rPr>
                <w:rFonts w:asciiTheme="majorHAnsi" w:hAnsiTheme="majorHAnsi" w:cstheme="majorHAnsi"/>
                <w:b/>
                <w:color w:val="222222"/>
                <w:sz w:val="18"/>
              </w:rPr>
              <w:br/>
              <w:t>cuenta</w:t>
            </w:r>
          </w:p>
        </w:tc>
        <w:tc>
          <w:tcPr>
            <w:tcW w:w="2592" w:type="dxa"/>
            <w:gridSpan w:val="2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DCE6F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45991E" w14:textId="77777777" w:rsidR="00B8783C" w:rsidRPr="008944DF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b/>
                <w:color w:val="222222"/>
                <w:sz w:val="18"/>
              </w:rPr>
              <w:t>Hallazgo</w:t>
            </w:r>
          </w:p>
        </w:tc>
        <w:tc>
          <w:tcPr>
            <w:tcW w:w="2592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DCE6F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100AD0" w14:textId="77777777" w:rsidR="00B8783C" w:rsidRPr="008944DF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b/>
                <w:color w:val="222222"/>
                <w:sz w:val="18"/>
              </w:rPr>
              <w:t>Acción propuesta</w:t>
            </w:r>
          </w:p>
        </w:tc>
        <w:tc>
          <w:tcPr>
            <w:tcW w:w="1728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DCE6F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7B8B3B" w14:textId="77777777" w:rsidR="00B8783C" w:rsidRPr="008944DF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b/>
                <w:color w:val="222222"/>
                <w:sz w:val="18"/>
              </w:rPr>
              <w:t>Fecha</w:t>
            </w:r>
            <w:r w:rsidRPr="008944DF">
              <w:rPr>
                <w:rFonts w:asciiTheme="majorHAnsi" w:hAnsiTheme="majorHAnsi" w:cstheme="majorHAnsi"/>
                <w:b/>
                <w:color w:val="222222"/>
                <w:sz w:val="18"/>
              </w:rPr>
              <w:br/>
              <w:t>compromiso</w:t>
            </w:r>
          </w:p>
        </w:tc>
        <w:tc>
          <w:tcPr>
            <w:tcW w:w="1440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DCE6F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991CB8" w14:textId="77777777" w:rsidR="00B8783C" w:rsidRPr="008944DF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b/>
                <w:color w:val="222222"/>
                <w:sz w:val="18"/>
              </w:rPr>
              <w:t>Estatus</w:t>
            </w:r>
          </w:p>
        </w:tc>
        <w:tc>
          <w:tcPr>
            <w:tcW w:w="2952" w:type="dxa"/>
            <w:gridSpan w:val="2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DCE6F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EF80DB" w14:textId="77777777" w:rsidR="00B8783C" w:rsidRPr="008944DF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b/>
                <w:color w:val="222222"/>
                <w:sz w:val="18"/>
              </w:rPr>
              <w:t>Observaciones</w:t>
            </w:r>
          </w:p>
        </w:tc>
      </w:tr>
      <w:tr w:rsidR="00B8783C" w:rsidRPr="008944DF" w14:paraId="30C734FC" w14:textId="77777777">
        <w:trPr>
          <w:trHeight w:val="560"/>
          <w:jc w:val="center"/>
        </w:trPr>
        <w:tc>
          <w:tcPr>
            <w:tcW w:w="864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5C6180C" w14:textId="77777777" w:rsidR="00B8783C" w:rsidRPr="008944DF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2376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B954E8B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2592" w:type="dxa"/>
            <w:gridSpan w:val="2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9F2D73A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2592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437B6C4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1728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86B7039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1440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CBCE749" w14:textId="77777777" w:rsidR="00B8783C" w:rsidRPr="008944DF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2952" w:type="dxa"/>
            <w:gridSpan w:val="2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601DEA5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</w:tr>
      <w:tr w:rsidR="00B8783C" w:rsidRPr="008944DF" w14:paraId="6B656824" w14:textId="77777777">
        <w:trPr>
          <w:trHeight w:val="560"/>
          <w:jc w:val="center"/>
        </w:trPr>
        <w:tc>
          <w:tcPr>
            <w:tcW w:w="864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548879A" w14:textId="77777777" w:rsidR="00B8783C" w:rsidRPr="008944DF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2376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A8719E7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2592" w:type="dxa"/>
            <w:gridSpan w:val="2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BF98F88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2592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0041B5D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1728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89A9926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1440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DF222E4" w14:textId="77777777" w:rsidR="00B8783C" w:rsidRPr="008944DF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2952" w:type="dxa"/>
            <w:gridSpan w:val="2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D3167BB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</w:tr>
      <w:tr w:rsidR="00B8783C" w:rsidRPr="008944DF" w14:paraId="7BE4919A" w14:textId="77777777">
        <w:trPr>
          <w:trHeight w:val="560"/>
          <w:jc w:val="center"/>
        </w:trPr>
        <w:tc>
          <w:tcPr>
            <w:tcW w:w="864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C592CFB" w14:textId="77777777" w:rsidR="00B8783C" w:rsidRPr="008944DF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2376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41F756B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2592" w:type="dxa"/>
            <w:gridSpan w:val="2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5E87AB6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2592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2B8873C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1728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C28F106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1440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9B34022" w14:textId="77777777" w:rsidR="00B8783C" w:rsidRPr="008944DF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2952" w:type="dxa"/>
            <w:gridSpan w:val="2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CB020BC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</w:tr>
      <w:tr w:rsidR="00B8783C" w:rsidRPr="008944DF" w14:paraId="340E2409" w14:textId="77777777">
        <w:trPr>
          <w:trHeight w:val="560"/>
          <w:jc w:val="center"/>
        </w:trPr>
        <w:tc>
          <w:tcPr>
            <w:tcW w:w="864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AB2C1D3" w14:textId="77777777" w:rsidR="00B8783C" w:rsidRPr="008944DF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2376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6C27F51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2592" w:type="dxa"/>
            <w:gridSpan w:val="2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E9AFAB9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2592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A91832B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1728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B61DB1E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1440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41FE738" w14:textId="77777777" w:rsidR="00B8783C" w:rsidRPr="008944DF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2952" w:type="dxa"/>
            <w:gridSpan w:val="2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6F5F03C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</w:tr>
      <w:tr w:rsidR="00B8783C" w:rsidRPr="008944DF" w14:paraId="77824F4F" w14:textId="77777777">
        <w:trPr>
          <w:trHeight w:val="560"/>
          <w:jc w:val="center"/>
        </w:trPr>
        <w:tc>
          <w:tcPr>
            <w:tcW w:w="864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D8938E0" w14:textId="77777777" w:rsidR="00B8783C" w:rsidRPr="008944DF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2376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457A76B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2592" w:type="dxa"/>
            <w:gridSpan w:val="2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1BE76A2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2592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2D9F8A0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1728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F23C873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1440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ACDB1B4" w14:textId="77777777" w:rsidR="00B8783C" w:rsidRPr="008944DF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2952" w:type="dxa"/>
            <w:gridSpan w:val="2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0271CA3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</w:tr>
      <w:tr w:rsidR="00B8783C" w:rsidRPr="008944DF" w14:paraId="42DFF0C1" w14:textId="77777777">
        <w:trPr>
          <w:trHeight w:val="560"/>
          <w:jc w:val="center"/>
        </w:trPr>
        <w:tc>
          <w:tcPr>
            <w:tcW w:w="864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D298F72" w14:textId="77777777" w:rsidR="00B8783C" w:rsidRPr="008944DF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2376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E70F97C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2592" w:type="dxa"/>
            <w:gridSpan w:val="2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F1FC131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2592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0436904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1728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5208DCE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1440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CECD905" w14:textId="77777777" w:rsidR="00B8783C" w:rsidRPr="008944DF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2952" w:type="dxa"/>
            <w:gridSpan w:val="2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54E9611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</w:tr>
      <w:tr w:rsidR="00B8783C" w:rsidRPr="008944DF" w14:paraId="545124B8" w14:textId="77777777">
        <w:trPr>
          <w:trHeight w:val="560"/>
          <w:jc w:val="center"/>
        </w:trPr>
        <w:tc>
          <w:tcPr>
            <w:tcW w:w="864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423E924" w14:textId="77777777" w:rsidR="00B8783C" w:rsidRPr="008944DF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2376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0B3D96E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2592" w:type="dxa"/>
            <w:gridSpan w:val="2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EA91226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2592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72A16B2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1728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4B56ACD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1440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ECF26E4" w14:textId="77777777" w:rsidR="00B8783C" w:rsidRPr="008944DF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2952" w:type="dxa"/>
            <w:gridSpan w:val="2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C13F2A9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</w:tr>
      <w:tr w:rsidR="00B8783C" w:rsidRPr="008944DF" w14:paraId="2B85F902" w14:textId="77777777">
        <w:trPr>
          <w:trHeight w:val="560"/>
          <w:jc w:val="center"/>
        </w:trPr>
        <w:tc>
          <w:tcPr>
            <w:tcW w:w="864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7FA9344" w14:textId="77777777" w:rsidR="00B8783C" w:rsidRPr="008944DF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lastRenderedPageBreak/>
              <w:t xml:space="preserve"> </w:t>
            </w:r>
          </w:p>
        </w:tc>
        <w:tc>
          <w:tcPr>
            <w:tcW w:w="2376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2F06B2C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2592" w:type="dxa"/>
            <w:gridSpan w:val="2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C4C5E2A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2592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8C52960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1728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ED149F3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1440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E0ED5B4" w14:textId="77777777" w:rsidR="00B8783C" w:rsidRPr="008944DF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  <w:tc>
          <w:tcPr>
            <w:tcW w:w="2952" w:type="dxa"/>
            <w:gridSpan w:val="2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A293FEB" w14:textId="77777777" w:rsidR="00B8783C" w:rsidRPr="008944DF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  <w:sz w:val="18"/>
              </w:rPr>
              <w:t xml:space="preserve"> </w:t>
            </w:r>
          </w:p>
        </w:tc>
      </w:tr>
      <w:tr w:rsidR="00B8783C" w:rsidRPr="008944DF" w14:paraId="67E84066" w14:textId="77777777">
        <w:tblPrEx>
          <w:tblBorders>
            <w:top w:val="single" w:sz="0" w:space="0" w:color="FFFFFF"/>
            <w:left w:val="single" w:sz="0" w:space="0" w:color="FFFFFF"/>
            <w:bottom w:val="single" w:sz="0" w:space="0" w:color="FFFFFF"/>
            <w:right w:val="single" w:sz="0" w:space="0" w:color="FFFFFF"/>
            <w:insideH w:val="single" w:sz="0" w:space="0" w:color="FFFFFF"/>
            <w:insideV w:val="single" w:sz="0" w:space="0" w:color="FFFFFF"/>
          </w:tblBorders>
        </w:tblPrEx>
        <w:trPr>
          <w:gridAfter w:val="1"/>
          <w:wAfter w:w="41" w:type="dxa"/>
          <w:jc w:val="center"/>
        </w:trPr>
        <w:tc>
          <w:tcPr>
            <w:tcW w:w="3624" w:type="dxa"/>
            <w:gridSpan w:val="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AE8503" w14:textId="77777777" w:rsidR="00B8783C" w:rsidRPr="008944DF" w:rsidRDefault="00B8783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624" w:type="dxa"/>
            <w:gridSpan w:val="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31A246" w14:textId="77777777" w:rsidR="00B8783C" w:rsidRPr="008944DF" w:rsidRDefault="00B8783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624" w:type="dxa"/>
            <w:gridSpan w:val="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2B3DA1" w14:textId="77777777" w:rsidR="00B8783C" w:rsidRPr="008944DF" w:rsidRDefault="00B8783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B8783C" w:rsidRPr="008944DF" w14:paraId="5EA2ADB9" w14:textId="77777777">
        <w:tblPrEx>
          <w:tblBorders>
            <w:top w:val="single" w:sz="0" w:space="0" w:color="FFFFFF"/>
            <w:left w:val="single" w:sz="0" w:space="0" w:color="FFFFFF"/>
            <w:bottom w:val="single" w:sz="0" w:space="0" w:color="FFFFFF"/>
            <w:right w:val="single" w:sz="0" w:space="0" w:color="FFFFFF"/>
            <w:insideH w:val="single" w:sz="0" w:space="0" w:color="FFFFFF"/>
            <w:insideV w:val="single" w:sz="0" w:space="0" w:color="FFFFFF"/>
          </w:tblBorders>
        </w:tblPrEx>
        <w:trPr>
          <w:gridAfter w:val="1"/>
          <w:wAfter w:w="41" w:type="dxa"/>
          <w:jc w:val="center"/>
        </w:trPr>
        <w:tc>
          <w:tcPr>
            <w:tcW w:w="3624" w:type="dxa"/>
            <w:gridSpan w:val="3"/>
            <w:tcBorders>
              <w:top w:val="single" w:sz="10" w:space="0" w:color="7F7F7F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3FB6D15" w14:textId="77777777" w:rsidR="00B8783C" w:rsidRPr="008944DF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</w:rPr>
              <w:t>Elabora</w:t>
            </w:r>
          </w:p>
        </w:tc>
        <w:tc>
          <w:tcPr>
            <w:tcW w:w="3624" w:type="dxa"/>
            <w:gridSpan w:val="2"/>
            <w:tcBorders>
              <w:top w:val="single" w:sz="10" w:space="0" w:color="7F7F7F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F94AB46" w14:textId="77777777" w:rsidR="00B8783C" w:rsidRPr="008944DF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</w:rPr>
              <w:t>Revisa</w:t>
            </w:r>
          </w:p>
        </w:tc>
        <w:tc>
          <w:tcPr>
            <w:tcW w:w="3624" w:type="dxa"/>
            <w:gridSpan w:val="3"/>
            <w:tcBorders>
              <w:top w:val="single" w:sz="10" w:space="0" w:color="7F7F7F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57B84CE" w14:textId="77777777" w:rsidR="00B8783C" w:rsidRPr="008944DF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8944DF">
              <w:rPr>
                <w:rFonts w:asciiTheme="majorHAnsi" w:hAnsiTheme="majorHAnsi" w:cstheme="majorHAnsi"/>
                <w:color w:val="222222"/>
              </w:rPr>
              <w:t>Autoriza</w:t>
            </w:r>
          </w:p>
        </w:tc>
      </w:tr>
    </w:tbl>
    <w:p w14:paraId="21EF78B6" w14:textId="77777777" w:rsidR="006266D9" w:rsidRPr="008944DF" w:rsidRDefault="006266D9">
      <w:pPr>
        <w:rPr>
          <w:rFonts w:asciiTheme="majorHAnsi" w:hAnsiTheme="majorHAnsi" w:cstheme="majorHAnsi"/>
        </w:rPr>
      </w:pPr>
    </w:p>
    <w:sectPr w:rsidR="006266D9" w:rsidRPr="008944DF" w:rsidSect="00034616">
      <w:footerReference w:type="default" r:id="rId9"/>
      <w:pgSz w:w="15840" w:h="12240" w:orient="landscape"/>
      <w:pgMar w:top="403" w:right="504" w:bottom="461" w:left="504" w:header="259" w:footer="2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F357C" w14:textId="77777777" w:rsidR="006266D9" w:rsidRDefault="006266D9">
      <w:pPr>
        <w:spacing w:after="0" w:line="240" w:lineRule="auto"/>
      </w:pPr>
      <w:r>
        <w:separator/>
      </w:r>
    </w:p>
  </w:endnote>
  <w:endnote w:type="continuationSeparator" w:id="0">
    <w:p w14:paraId="46C95887" w14:textId="77777777" w:rsidR="006266D9" w:rsidRDefault="00626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CB11B" w14:textId="77777777" w:rsidR="00B8783C" w:rsidRDefault="00000000">
    <w:pPr>
      <w:pStyle w:val="Piedepgina"/>
      <w:jc w:val="center"/>
    </w:pPr>
    <w:r>
      <w:rPr>
        <w:color w:val="7A7A7A"/>
      </w:rPr>
      <w:t>SENDERO FUEL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832F0" w14:textId="77777777" w:rsidR="006266D9" w:rsidRDefault="006266D9">
      <w:pPr>
        <w:spacing w:after="0" w:line="240" w:lineRule="auto"/>
      </w:pPr>
      <w:r>
        <w:separator/>
      </w:r>
    </w:p>
  </w:footnote>
  <w:footnote w:type="continuationSeparator" w:id="0">
    <w:p w14:paraId="2821665D" w14:textId="77777777" w:rsidR="006266D9" w:rsidRDefault="006266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222694">
    <w:abstractNumId w:val="8"/>
  </w:num>
  <w:num w:numId="2" w16cid:durableId="1207987176">
    <w:abstractNumId w:val="6"/>
  </w:num>
  <w:num w:numId="3" w16cid:durableId="2008559756">
    <w:abstractNumId w:val="5"/>
  </w:num>
  <w:num w:numId="4" w16cid:durableId="1152672739">
    <w:abstractNumId w:val="4"/>
  </w:num>
  <w:num w:numId="5" w16cid:durableId="1714189213">
    <w:abstractNumId w:val="7"/>
  </w:num>
  <w:num w:numId="6" w16cid:durableId="1568687491">
    <w:abstractNumId w:val="3"/>
  </w:num>
  <w:num w:numId="7" w16cid:durableId="1900314043">
    <w:abstractNumId w:val="2"/>
  </w:num>
  <w:num w:numId="8" w16cid:durableId="2020305589">
    <w:abstractNumId w:val="1"/>
  </w:num>
  <w:num w:numId="9" w16cid:durableId="1567648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266D9"/>
    <w:rsid w:val="008944DF"/>
    <w:rsid w:val="00AA1D8D"/>
    <w:rsid w:val="00B47730"/>
    <w:rsid w:val="00B8783C"/>
    <w:rsid w:val="00BB63E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CF9A76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mbria" w:hAnsi="Cambria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Escamilla</cp:lastModifiedBy>
  <cp:revision>2</cp:revision>
  <dcterms:created xsi:type="dcterms:W3CDTF">2013-12-23T23:15:00Z</dcterms:created>
  <dcterms:modified xsi:type="dcterms:W3CDTF">2026-04-08T14:53:00Z</dcterms:modified>
  <cp:category/>
</cp:coreProperties>
</file>