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E42" w:rsidRDefault="006D6E42">
      <w:pPr>
        <w:pBdr>
          <w:bottom w:val="single" w:sz="6" w:space="1" w:color="B4C7E7"/>
        </w:pBdr>
        <w:spacing w:before="40" w:after="200"/>
      </w:pPr>
    </w:p>
    <w:p w:rsidR="006D6E42" w:rsidRDefault="000043FC">
      <w:pPr>
        <w:spacing w:before="60" w:after="80"/>
      </w:pPr>
      <w:r>
        <w:rPr>
          <w:b/>
          <w:color w:val="4472C4"/>
          <w:sz w:val="26"/>
        </w:rPr>
        <w:t>1. DATOS DE LA ENTREVISTA INICIAL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2"/>
        <w:gridCol w:w="6768"/>
      </w:tblGrid>
      <w:tr w:rsidR="006D6E42">
        <w:trPr>
          <w:jc w:val="center"/>
        </w:trPr>
        <w:tc>
          <w:tcPr>
            <w:tcW w:w="331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</w:pPr>
            <w:r>
              <w:rPr>
                <w:color w:val="333333"/>
                <w:sz w:val="20"/>
              </w:rPr>
              <w:t>Candidato</w:t>
            </w:r>
          </w:p>
        </w:tc>
        <w:tc>
          <w:tcPr>
            <w:tcW w:w="676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Pr="00F24F18" w:rsidRDefault="00DB550A">
            <w:pPr>
              <w:spacing w:line="252" w:lineRule="auto"/>
              <w:rPr>
                <w:i/>
              </w:rPr>
            </w:pPr>
            <w:r w:rsidRPr="00F24F18">
              <w:rPr>
                <w:i/>
              </w:rPr>
              <w:t>Axel Martínez Rentería</w:t>
            </w:r>
          </w:p>
        </w:tc>
      </w:tr>
      <w:tr w:rsidR="006D6E42">
        <w:trPr>
          <w:jc w:val="center"/>
        </w:trPr>
        <w:tc>
          <w:tcPr>
            <w:tcW w:w="331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</w:pPr>
            <w:r>
              <w:rPr>
                <w:color w:val="333333"/>
                <w:sz w:val="20"/>
              </w:rPr>
              <w:t>Puesto</w:t>
            </w:r>
          </w:p>
        </w:tc>
        <w:tc>
          <w:tcPr>
            <w:tcW w:w="676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Pr="00F24F18" w:rsidRDefault="00DB550A">
            <w:pPr>
              <w:spacing w:line="252" w:lineRule="auto"/>
              <w:rPr>
                <w:i/>
              </w:rPr>
            </w:pPr>
            <w:proofErr w:type="spellStart"/>
            <w:r w:rsidRPr="00F24F18">
              <w:rPr>
                <w:i/>
              </w:rPr>
              <w:t>Analista</w:t>
            </w:r>
            <w:proofErr w:type="spellEnd"/>
            <w:r w:rsidRPr="00F24F18">
              <w:rPr>
                <w:i/>
              </w:rPr>
              <w:t xml:space="preserve"> </w:t>
            </w:r>
            <w:proofErr w:type="spellStart"/>
            <w:r w:rsidRPr="00F24F18">
              <w:rPr>
                <w:i/>
              </w:rPr>
              <w:t>Administrativo</w:t>
            </w:r>
            <w:proofErr w:type="spellEnd"/>
          </w:p>
        </w:tc>
      </w:tr>
      <w:tr w:rsidR="006D6E42">
        <w:trPr>
          <w:jc w:val="center"/>
        </w:trPr>
        <w:tc>
          <w:tcPr>
            <w:tcW w:w="331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</w:pPr>
            <w:r>
              <w:rPr>
                <w:color w:val="333333"/>
                <w:sz w:val="20"/>
              </w:rPr>
              <w:t>Fecha</w:t>
            </w:r>
          </w:p>
        </w:tc>
        <w:tc>
          <w:tcPr>
            <w:tcW w:w="676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Pr="00F24F18" w:rsidRDefault="005D5F76">
            <w:pPr>
              <w:spacing w:line="252" w:lineRule="auto"/>
              <w:rPr>
                <w:i/>
              </w:rPr>
            </w:pPr>
            <w:r>
              <w:rPr>
                <w:i/>
              </w:rPr>
              <w:t>17-Marzo-2026</w:t>
            </w:r>
          </w:p>
        </w:tc>
      </w:tr>
      <w:tr w:rsidR="006D6E42">
        <w:trPr>
          <w:jc w:val="center"/>
        </w:trPr>
        <w:tc>
          <w:tcPr>
            <w:tcW w:w="331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</w:pPr>
            <w:r>
              <w:rPr>
                <w:color w:val="333333"/>
                <w:sz w:val="20"/>
              </w:rPr>
              <w:t>Entrevistador RH</w:t>
            </w:r>
          </w:p>
        </w:tc>
        <w:tc>
          <w:tcPr>
            <w:tcW w:w="676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Pr="00F24F18" w:rsidRDefault="006A2D31">
            <w:pPr>
              <w:spacing w:line="252" w:lineRule="auto"/>
              <w:rPr>
                <w:i/>
              </w:rPr>
            </w:pPr>
            <w:r>
              <w:rPr>
                <w:i/>
              </w:rPr>
              <w:t>Carolina Michelle Rodriguez</w:t>
            </w:r>
          </w:p>
        </w:tc>
        <w:bookmarkStart w:id="0" w:name="_GoBack"/>
        <w:bookmarkEnd w:id="0"/>
      </w:tr>
      <w:tr w:rsidR="006D6E42">
        <w:trPr>
          <w:jc w:val="center"/>
        </w:trPr>
        <w:tc>
          <w:tcPr>
            <w:tcW w:w="331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</w:pPr>
            <w:r>
              <w:rPr>
                <w:color w:val="333333"/>
                <w:sz w:val="20"/>
              </w:rPr>
              <w:t>Modalidad</w:t>
            </w:r>
          </w:p>
        </w:tc>
        <w:tc>
          <w:tcPr>
            <w:tcW w:w="676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</w:pPr>
            <w:r>
              <w:rPr>
                <w:color w:val="333333"/>
                <w:sz w:val="20"/>
              </w:rPr>
              <w:t>☐</w:t>
            </w:r>
            <w:r w:rsidR="00DB550A">
              <w:rPr>
                <w:color w:val="333333"/>
                <w:sz w:val="20"/>
              </w:rPr>
              <w:t>X</w:t>
            </w:r>
            <w:r>
              <w:rPr>
                <w:color w:val="333333"/>
                <w:sz w:val="20"/>
              </w:rPr>
              <w:t xml:space="preserve"> </w:t>
            </w:r>
            <w:proofErr w:type="spellStart"/>
            <w:r>
              <w:rPr>
                <w:color w:val="333333"/>
                <w:sz w:val="20"/>
              </w:rPr>
              <w:t>Presencial</w:t>
            </w:r>
            <w:proofErr w:type="spellEnd"/>
            <w:r>
              <w:rPr>
                <w:color w:val="333333"/>
                <w:sz w:val="20"/>
              </w:rPr>
              <w:t xml:space="preserve">    ☐ Virtual</w:t>
            </w:r>
          </w:p>
        </w:tc>
      </w:tr>
      <w:tr w:rsidR="006D6E42">
        <w:trPr>
          <w:jc w:val="center"/>
        </w:trPr>
        <w:tc>
          <w:tcPr>
            <w:tcW w:w="331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</w:pPr>
            <w:r>
              <w:rPr>
                <w:color w:val="333333"/>
                <w:sz w:val="20"/>
              </w:rPr>
              <w:t>Resultado preliminar</w:t>
            </w:r>
          </w:p>
        </w:tc>
        <w:tc>
          <w:tcPr>
            <w:tcW w:w="676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</w:pPr>
            <w:r>
              <w:rPr>
                <w:color w:val="333333"/>
                <w:sz w:val="20"/>
              </w:rPr>
              <w:t>☐</w:t>
            </w:r>
            <w:r w:rsidR="00DB550A">
              <w:rPr>
                <w:color w:val="333333"/>
                <w:sz w:val="20"/>
              </w:rPr>
              <w:t>X</w:t>
            </w:r>
            <w:r>
              <w:rPr>
                <w:color w:val="333333"/>
                <w:sz w:val="20"/>
              </w:rPr>
              <w:t xml:space="preserve"> Viable    ☐ No viable    ☐ Requiere información adicional</w:t>
            </w:r>
          </w:p>
        </w:tc>
      </w:tr>
    </w:tbl>
    <w:p w:rsidR="006D6E42" w:rsidRDefault="006D6E42">
      <w:pPr>
        <w:spacing w:after="80"/>
      </w:pPr>
    </w:p>
    <w:p w:rsidR="006D6E42" w:rsidRDefault="000043FC">
      <w:pPr>
        <w:spacing w:before="60" w:after="80"/>
      </w:pPr>
      <w:r>
        <w:rPr>
          <w:b/>
          <w:color w:val="4472C4"/>
          <w:sz w:val="26"/>
        </w:rPr>
        <w:t>2. EVALUACIÓN CUALITATIVA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2"/>
        <w:gridCol w:w="648"/>
        <w:gridCol w:w="648"/>
        <w:gridCol w:w="648"/>
        <w:gridCol w:w="648"/>
        <w:gridCol w:w="648"/>
        <w:gridCol w:w="3528"/>
      </w:tblGrid>
      <w:tr w:rsidR="006D6E42">
        <w:trPr>
          <w:jc w:val="center"/>
        </w:trPr>
        <w:tc>
          <w:tcPr>
            <w:tcW w:w="331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  <w:jc w:val="center"/>
            </w:pPr>
            <w:proofErr w:type="spellStart"/>
            <w:r>
              <w:rPr>
                <w:b/>
                <w:color w:val="000000"/>
                <w:sz w:val="19"/>
              </w:rPr>
              <w:t>Criterio</w:t>
            </w:r>
            <w:proofErr w:type="spellEnd"/>
          </w:p>
        </w:tc>
        <w:tc>
          <w:tcPr>
            <w:tcW w:w="6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  <w:jc w:val="center"/>
            </w:pPr>
            <w:r>
              <w:rPr>
                <w:b/>
                <w:color w:val="000000"/>
                <w:sz w:val="19"/>
              </w:rPr>
              <w:t>1</w:t>
            </w:r>
          </w:p>
        </w:tc>
        <w:tc>
          <w:tcPr>
            <w:tcW w:w="6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  <w:jc w:val="center"/>
            </w:pPr>
            <w:r>
              <w:rPr>
                <w:b/>
                <w:color w:val="000000"/>
                <w:sz w:val="19"/>
              </w:rPr>
              <w:t>2</w:t>
            </w:r>
          </w:p>
        </w:tc>
        <w:tc>
          <w:tcPr>
            <w:tcW w:w="6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  <w:jc w:val="center"/>
            </w:pPr>
            <w:r>
              <w:rPr>
                <w:b/>
                <w:color w:val="000000"/>
                <w:sz w:val="19"/>
              </w:rPr>
              <w:t>3</w:t>
            </w:r>
          </w:p>
        </w:tc>
        <w:tc>
          <w:tcPr>
            <w:tcW w:w="6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  <w:jc w:val="center"/>
            </w:pPr>
            <w:r>
              <w:rPr>
                <w:b/>
                <w:color w:val="000000"/>
                <w:sz w:val="19"/>
              </w:rPr>
              <w:t>4</w:t>
            </w:r>
          </w:p>
        </w:tc>
        <w:tc>
          <w:tcPr>
            <w:tcW w:w="6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  <w:jc w:val="center"/>
            </w:pPr>
            <w:r>
              <w:rPr>
                <w:b/>
                <w:color w:val="000000"/>
                <w:sz w:val="19"/>
              </w:rPr>
              <w:t>5</w:t>
            </w:r>
          </w:p>
        </w:tc>
        <w:tc>
          <w:tcPr>
            <w:tcW w:w="352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  <w:jc w:val="center"/>
            </w:pPr>
            <w:r>
              <w:rPr>
                <w:b/>
                <w:color w:val="000000"/>
                <w:sz w:val="19"/>
              </w:rPr>
              <w:t>Observaciones</w:t>
            </w:r>
          </w:p>
        </w:tc>
      </w:tr>
      <w:tr w:rsidR="006D6E42">
        <w:trPr>
          <w:jc w:val="center"/>
        </w:trPr>
        <w:tc>
          <w:tcPr>
            <w:tcW w:w="331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</w:pPr>
            <w:r>
              <w:rPr>
                <w:color w:val="333333"/>
                <w:sz w:val="20"/>
              </w:rPr>
              <w:t>Presentación</w:t>
            </w:r>
          </w:p>
        </w:tc>
        <w:tc>
          <w:tcPr>
            <w:tcW w:w="6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  <w:jc w:val="center"/>
            </w:pPr>
            <w:r>
              <w:rPr>
                <w:color w:val="333333"/>
                <w:sz w:val="22"/>
              </w:rPr>
              <w:t>☐</w:t>
            </w:r>
          </w:p>
        </w:tc>
        <w:tc>
          <w:tcPr>
            <w:tcW w:w="6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  <w:jc w:val="center"/>
            </w:pPr>
            <w:r>
              <w:rPr>
                <w:color w:val="333333"/>
                <w:sz w:val="22"/>
              </w:rPr>
              <w:t>☐</w:t>
            </w:r>
          </w:p>
        </w:tc>
        <w:tc>
          <w:tcPr>
            <w:tcW w:w="6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  <w:jc w:val="center"/>
            </w:pPr>
            <w:r>
              <w:rPr>
                <w:color w:val="333333"/>
                <w:sz w:val="22"/>
              </w:rPr>
              <w:t>☐</w:t>
            </w:r>
          </w:p>
        </w:tc>
        <w:tc>
          <w:tcPr>
            <w:tcW w:w="6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  <w:jc w:val="center"/>
            </w:pPr>
            <w:r>
              <w:rPr>
                <w:color w:val="333333"/>
                <w:sz w:val="22"/>
              </w:rPr>
              <w:t>☐</w:t>
            </w:r>
          </w:p>
        </w:tc>
        <w:tc>
          <w:tcPr>
            <w:tcW w:w="6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DB550A">
            <w:pPr>
              <w:spacing w:line="252" w:lineRule="auto"/>
              <w:jc w:val="center"/>
            </w:pPr>
            <w:r>
              <w:t>X</w:t>
            </w:r>
          </w:p>
        </w:tc>
        <w:tc>
          <w:tcPr>
            <w:tcW w:w="352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Pr="00641A34" w:rsidRDefault="00641A34">
            <w:pPr>
              <w:spacing w:line="252" w:lineRule="auto"/>
              <w:rPr>
                <w:i/>
              </w:rPr>
            </w:pPr>
            <w:proofErr w:type="spellStart"/>
            <w:r w:rsidRPr="00641A34">
              <w:rPr>
                <w:i/>
              </w:rPr>
              <w:t>Ejecutiva</w:t>
            </w:r>
            <w:proofErr w:type="spellEnd"/>
          </w:p>
        </w:tc>
      </w:tr>
      <w:tr w:rsidR="006D6E42">
        <w:trPr>
          <w:jc w:val="center"/>
        </w:trPr>
        <w:tc>
          <w:tcPr>
            <w:tcW w:w="331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</w:pPr>
            <w:r>
              <w:rPr>
                <w:color w:val="333333"/>
                <w:sz w:val="20"/>
              </w:rPr>
              <w:t>Comunicación</w:t>
            </w:r>
          </w:p>
        </w:tc>
        <w:tc>
          <w:tcPr>
            <w:tcW w:w="6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  <w:jc w:val="center"/>
            </w:pPr>
            <w:r>
              <w:rPr>
                <w:color w:val="333333"/>
                <w:sz w:val="22"/>
              </w:rPr>
              <w:t>☐</w:t>
            </w:r>
          </w:p>
        </w:tc>
        <w:tc>
          <w:tcPr>
            <w:tcW w:w="6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  <w:jc w:val="center"/>
            </w:pPr>
            <w:r>
              <w:rPr>
                <w:color w:val="333333"/>
                <w:sz w:val="22"/>
              </w:rPr>
              <w:t>☐</w:t>
            </w:r>
          </w:p>
        </w:tc>
        <w:tc>
          <w:tcPr>
            <w:tcW w:w="6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  <w:jc w:val="center"/>
            </w:pPr>
            <w:r>
              <w:rPr>
                <w:color w:val="333333"/>
                <w:sz w:val="22"/>
              </w:rPr>
              <w:t>☐</w:t>
            </w:r>
          </w:p>
        </w:tc>
        <w:tc>
          <w:tcPr>
            <w:tcW w:w="6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  <w:jc w:val="center"/>
            </w:pPr>
            <w:r>
              <w:rPr>
                <w:color w:val="333333"/>
                <w:sz w:val="22"/>
              </w:rPr>
              <w:t>☐</w:t>
            </w:r>
          </w:p>
        </w:tc>
        <w:tc>
          <w:tcPr>
            <w:tcW w:w="6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DB550A">
            <w:pPr>
              <w:spacing w:line="252" w:lineRule="auto"/>
              <w:jc w:val="center"/>
            </w:pPr>
            <w:r>
              <w:rPr>
                <w:color w:val="333333"/>
                <w:sz w:val="22"/>
              </w:rPr>
              <w:t>X</w:t>
            </w:r>
          </w:p>
        </w:tc>
        <w:tc>
          <w:tcPr>
            <w:tcW w:w="352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Pr="00641A34" w:rsidRDefault="00641A34">
            <w:pPr>
              <w:spacing w:line="252" w:lineRule="auto"/>
              <w:rPr>
                <w:i/>
              </w:rPr>
            </w:pPr>
            <w:r w:rsidRPr="00641A34">
              <w:rPr>
                <w:i/>
              </w:rPr>
              <w:t>C</w:t>
            </w:r>
            <w:r w:rsidRPr="00641A34">
              <w:rPr>
                <w:i/>
              </w:rPr>
              <w:t xml:space="preserve">lara y </w:t>
            </w:r>
            <w:proofErr w:type="spellStart"/>
            <w:r w:rsidRPr="00641A34">
              <w:rPr>
                <w:i/>
              </w:rPr>
              <w:t>estructurada</w:t>
            </w:r>
            <w:proofErr w:type="spellEnd"/>
          </w:p>
        </w:tc>
      </w:tr>
      <w:tr w:rsidR="006D6E42">
        <w:trPr>
          <w:jc w:val="center"/>
        </w:trPr>
        <w:tc>
          <w:tcPr>
            <w:tcW w:w="331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</w:pPr>
            <w:r>
              <w:rPr>
                <w:color w:val="333333"/>
                <w:sz w:val="20"/>
              </w:rPr>
              <w:t>Estabilidad laboral</w:t>
            </w:r>
          </w:p>
        </w:tc>
        <w:tc>
          <w:tcPr>
            <w:tcW w:w="6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  <w:jc w:val="center"/>
            </w:pPr>
            <w:r>
              <w:rPr>
                <w:color w:val="333333"/>
                <w:sz w:val="22"/>
              </w:rPr>
              <w:t>☐</w:t>
            </w:r>
          </w:p>
        </w:tc>
        <w:tc>
          <w:tcPr>
            <w:tcW w:w="6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  <w:jc w:val="center"/>
            </w:pPr>
            <w:r>
              <w:rPr>
                <w:color w:val="333333"/>
                <w:sz w:val="22"/>
              </w:rPr>
              <w:t>☐</w:t>
            </w:r>
          </w:p>
        </w:tc>
        <w:tc>
          <w:tcPr>
            <w:tcW w:w="6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  <w:jc w:val="center"/>
            </w:pPr>
            <w:r>
              <w:rPr>
                <w:color w:val="333333"/>
                <w:sz w:val="22"/>
              </w:rPr>
              <w:t>☐</w:t>
            </w:r>
          </w:p>
        </w:tc>
        <w:tc>
          <w:tcPr>
            <w:tcW w:w="6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  <w:jc w:val="center"/>
            </w:pPr>
            <w:r>
              <w:rPr>
                <w:color w:val="333333"/>
                <w:sz w:val="22"/>
              </w:rPr>
              <w:t>☐</w:t>
            </w:r>
          </w:p>
        </w:tc>
        <w:tc>
          <w:tcPr>
            <w:tcW w:w="6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DB550A">
            <w:pPr>
              <w:spacing w:line="252" w:lineRule="auto"/>
              <w:jc w:val="center"/>
            </w:pPr>
            <w:r>
              <w:rPr>
                <w:color w:val="333333"/>
                <w:sz w:val="22"/>
              </w:rPr>
              <w:t>X</w:t>
            </w:r>
          </w:p>
        </w:tc>
        <w:tc>
          <w:tcPr>
            <w:tcW w:w="352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Pr="00641A34" w:rsidRDefault="00641A34">
            <w:pPr>
              <w:spacing w:line="252" w:lineRule="auto"/>
              <w:rPr>
                <w:i/>
              </w:rPr>
            </w:pPr>
            <w:proofErr w:type="spellStart"/>
            <w:r w:rsidRPr="00641A34">
              <w:rPr>
                <w:i/>
              </w:rPr>
              <w:t>Permanencia</w:t>
            </w:r>
            <w:proofErr w:type="spellEnd"/>
          </w:p>
        </w:tc>
      </w:tr>
      <w:tr w:rsidR="006D6E42">
        <w:trPr>
          <w:jc w:val="center"/>
        </w:trPr>
        <w:tc>
          <w:tcPr>
            <w:tcW w:w="331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</w:pPr>
            <w:r>
              <w:rPr>
                <w:color w:val="333333"/>
                <w:sz w:val="20"/>
              </w:rPr>
              <w:t>Motivación</w:t>
            </w:r>
          </w:p>
        </w:tc>
        <w:tc>
          <w:tcPr>
            <w:tcW w:w="6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  <w:jc w:val="center"/>
            </w:pPr>
            <w:r>
              <w:rPr>
                <w:color w:val="333333"/>
                <w:sz w:val="22"/>
              </w:rPr>
              <w:t>☐</w:t>
            </w:r>
          </w:p>
        </w:tc>
        <w:tc>
          <w:tcPr>
            <w:tcW w:w="6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  <w:jc w:val="center"/>
            </w:pPr>
            <w:r>
              <w:rPr>
                <w:color w:val="333333"/>
                <w:sz w:val="22"/>
              </w:rPr>
              <w:t>☐</w:t>
            </w:r>
          </w:p>
        </w:tc>
        <w:tc>
          <w:tcPr>
            <w:tcW w:w="6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  <w:jc w:val="center"/>
            </w:pPr>
            <w:r>
              <w:rPr>
                <w:color w:val="333333"/>
                <w:sz w:val="22"/>
              </w:rPr>
              <w:t>☐</w:t>
            </w:r>
          </w:p>
        </w:tc>
        <w:tc>
          <w:tcPr>
            <w:tcW w:w="6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  <w:jc w:val="center"/>
            </w:pPr>
            <w:r>
              <w:rPr>
                <w:color w:val="333333"/>
                <w:sz w:val="22"/>
              </w:rPr>
              <w:t>☐</w:t>
            </w:r>
          </w:p>
        </w:tc>
        <w:tc>
          <w:tcPr>
            <w:tcW w:w="6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DB550A">
            <w:pPr>
              <w:spacing w:line="252" w:lineRule="auto"/>
              <w:jc w:val="center"/>
            </w:pPr>
            <w:r>
              <w:rPr>
                <w:color w:val="333333"/>
                <w:sz w:val="22"/>
              </w:rPr>
              <w:t>X</w:t>
            </w:r>
          </w:p>
        </w:tc>
        <w:tc>
          <w:tcPr>
            <w:tcW w:w="352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Pr="00641A34" w:rsidRDefault="00641A34" w:rsidP="00641A34">
            <w:pPr>
              <w:spacing w:line="252" w:lineRule="auto"/>
              <w:rPr>
                <w:i/>
              </w:rPr>
            </w:pPr>
            <w:proofErr w:type="spellStart"/>
            <w:r w:rsidRPr="00641A34">
              <w:rPr>
                <w:i/>
              </w:rPr>
              <w:t>Interés</w:t>
            </w:r>
            <w:proofErr w:type="spellEnd"/>
            <w:r w:rsidRPr="00641A34">
              <w:rPr>
                <w:i/>
              </w:rPr>
              <w:t xml:space="preserve"> </w:t>
            </w:r>
            <w:proofErr w:type="spellStart"/>
            <w:r w:rsidRPr="00641A34">
              <w:rPr>
                <w:i/>
              </w:rPr>
              <w:t>en</w:t>
            </w:r>
            <w:proofErr w:type="spellEnd"/>
            <w:r w:rsidRPr="00641A34">
              <w:rPr>
                <w:i/>
              </w:rPr>
              <w:t xml:space="preserve"> el </w:t>
            </w:r>
            <w:proofErr w:type="spellStart"/>
            <w:r w:rsidRPr="00641A34">
              <w:rPr>
                <w:i/>
              </w:rPr>
              <w:t>puesto</w:t>
            </w:r>
            <w:proofErr w:type="spellEnd"/>
            <w:r>
              <w:rPr>
                <w:i/>
              </w:rPr>
              <w:t>.</w:t>
            </w:r>
          </w:p>
        </w:tc>
      </w:tr>
      <w:tr w:rsidR="006D6E42">
        <w:trPr>
          <w:jc w:val="center"/>
        </w:trPr>
        <w:tc>
          <w:tcPr>
            <w:tcW w:w="331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</w:pPr>
            <w:r>
              <w:rPr>
                <w:color w:val="333333"/>
                <w:sz w:val="20"/>
              </w:rPr>
              <w:t>Disponibilidad</w:t>
            </w:r>
          </w:p>
        </w:tc>
        <w:tc>
          <w:tcPr>
            <w:tcW w:w="6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  <w:jc w:val="center"/>
            </w:pPr>
            <w:r>
              <w:rPr>
                <w:color w:val="333333"/>
                <w:sz w:val="22"/>
              </w:rPr>
              <w:t>☐</w:t>
            </w:r>
          </w:p>
        </w:tc>
        <w:tc>
          <w:tcPr>
            <w:tcW w:w="6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  <w:jc w:val="center"/>
            </w:pPr>
            <w:r>
              <w:rPr>
                <w:color w:val="333333"/>
                <w:sz w:val="22"/>
              </w:rPr>
              <w:t>☐</w:t>
            </w:r>
          </w:p>
        </w:tc>
        <w:tc>
          <w:tcPr>
            <w:tcW w:w="6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  <w:jc w:val="center"/>
            </w:pPr>
            <w:r>
              <w:rPr>
                <w:color w:val="333333"/>
                <w:sz w:val="22"/>
              </w:rPr>
              <w:t>☐</w:t>
            </w:r>
          </w:p>
        </w:tc>
        <w:tc>
          <w:tcPr>
            <w:tcW w:w="6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  <w:jc w:val="center"/>
            </w:pPr>
            <w:r>
              <w:rPr>
                <w:color w:val="333333"/>
                <w:sz w:val="22"/>
              </w:rPr>
              <w:t>☐</w:t>
            </w:r>
          </w:p>
        </w:tc>
        <w:tc>
          <w:tcPr>
            <w:tcW w:w="6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DB550A">
            <w:pPr>
              <w:spacing w:line="252" w:lineRule="auto"/>
              <w:jc w:val="center"/>
            </w:pPr>
            <w:r>
              <w:rPr>
                <w:color w:val="333333"/>
                <w:sz w:val="22"/>
              </w:rPr>
              <w:t>X</w:t>
            </w:r>
          </w:p>
        </w:tc>
        <w:tc>
          <w:tcPr>
            <w:tcW w:w="352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Pr="00641A34" w:rsidRDefault="00641A34">
            <w:pPr>
              <w:spacing w:line="252" w:lineRule="auto"/>
              <w:rPr>
                <w:i/>
              </w:rPr>
            </w:pPr>
            <w:proofErr w:type="spellStart"/>
            <w:r w:rsidRPr="00641A34">
              <w:rPr>
                <w:i/>
              </w:rPr>
              <w:t>Flexibilidad</w:t>
            </w:r>
            <w:proofErr w:type="spellEnd"/>
            <w:r w:rsidRPr="00641A34">
              <w:rPr>
                <w:i/>
              </w:rPr>
              <w:t xml:space="preserve"> para </w:t>
            </w:r>
            <w:proofErr w:type="spellStart"/>
            <w:r w:rsidRPr="00641A34">
              <w:rPr>
                <w:i/>
              </w:rPr>
              <w:t>horarios</w:t>
            </w:r>
            <w:proofErr w:type="spellEnd"/>
          </w:p>
        </w:tc>
      </w:tr>
      <w:tr w:rsidR="006D6E42">
        <w:trPr>
          <w:jc w:val="center"/>
        </w:trPr>
        <w:tc>
          <w:tcPr>
            <w:tcW w:w="331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</w:pPr>
            <w:r>
              <w:rPr>
                <w:color w:val="333333"/>
                <w:sz w:val="20"/>
              </w:rPr>
              <w:t>Compatibilidad cultural</w:t>
            </w:r>
          </w:p>
        </w:tc>
        <w:tc>
          <w:tcPr>
            <w:tcW w:w="6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  <w:jc w:val="center"/>
            </w:pPr>
            <w:r>
              <w:rPr>
                <w:color w:val="333333"/>
                <w:sz w:val="22"/>
              </w:rPr>
              <w:t>☐</w:t>
            </w:r>
          </w:p>
        </w:tc>
        <w:tc>
          <w:tcPr>
            <w:tcW w:w="6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  <w:jc w:val="center"/>
            </w:pPr>
            <w:r>
              <w:rPr>
                <w:color w:val="333333"/>
                <w:sz w:val="22"/>
              </w:rPr>
              <w:t>☐</w:t>
            </w:r>
          </w:p>
        </w:tc>
        <w:tc>
          <w:tcPr>
            <w:tcW w:w="6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  <w:jc w:val="center"/>
            </w:pPr>
            <w:r>
              <w:rPr>
                <w:color w:val="333333"/>
                <w:sz w:val="22"/>
              </w:rPr>
              <w:t>☐</w:t>
            </w:r>
          </w:p>
        </w:tc>
        <w:tc>
          <w:tcPr>
            <w:tcW w:w="6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  <w:jc w:val="center"/>
            </w:pPr>
            <w:r>
              <w:rPr>
                <w:color w:val="333333"/>
                <w:sz w:val="22"/>
              </w:rPr>
              <w:t>☐</w:t>
            </w:r>
          </w:p>
        </w:tc>
        <w:tc>
          <w:tcPr>
            <w:tcW w:w="6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DB550A">
            <w:pPr>
              <w:spacing w:line="252" w:lineRule="auto"/>
              <w:jc w:val="center"/>
            </w:pPr>
            <w:r>
              <w:rPr>
                <w:color w:val="333333"/>
                <w:sz w:val="22"/>
              </w:rPr>
              <w:t>X</w:t>
            </w:r>
          </w:p>
        </w:tc>
        <w:tc>
          <w:tcPr>
            <w:tcW w:w="352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Pr="00641A34" w:rsidRDefault="00641A34">
            <w:pPr>
              <w:spacing w:line="252" w:lineRule="auto"/>
              <w:rPr>
                <w:i/>
              </w:rPr>
            </w:pPr>
            <w:proofErr w:type="spellStart"/>
            <w:r w:rsidRPr="00641A34">
              <w:rPr>
                <w:i/>
              </w:rPr>
              <w:t>Actitud</w:t>
            </w:r>
            <w:proofErr w:type="spellEnd"/>
            <w:r w:rsidRPr="00641A34">
              <w:rPr>
                <w:i/>
              </w:rPr>
              <w:t xml:space="preserve"> </w:t>
            </w:r>
            <w:proofErr w:type="spellStart"/>
            <w:r w:rsidRPr="00641A34">
              <w:rPr>
                <w:i/>
              </w:rPr>
              <w:t>colaborativa</w:t>
            </w:r>
            <w:proofErr w:type="spellEnd"/>
            <w:r w:rsidRPr="00641A34">
              <w:rPr>
                <w:i/>
              </w:rPr>
              <w:t xml:space="preserve"> y </w:t>
            </w:r>
            <w:proofErr w:type="spellStart"/>
            <w:r w:rsidRPr="00641A34">
              <w:rPr>
                <w:i/>
              </w:rPr>
              <w:t>orientada</w:t>
            </w:r>
            <w:proofErr w:type="spellEnd"/>
            <w:r w:rsidRPr="00641A34">
              <w:rPr>
                <w:i/>
              </w:rPr>
              <w:t xml:space="preserve"> a </w:t>
            </w:r>
            <w:proofErr w:type="spellStart"/>
            <w:r w:rsidRPr="00641A34">
              <w:rPr>
                <w:i/>
              </w:rPr>
              <w:t>resultados</w:t>
            </w:r>
            <w:proofErr w:type="spellEnd"/>
            <w:r w:rsidRPr="00641A34">
              <w:rPr>
                <w:i/>
              </w:rPr>
              <w:t>.</w:t>
            </w:r>
          </w:p>
        </w:tc>
      </w:tr>
      <w:tr w:rsidR="006D6E42">
        <w:trPr>
          <w:jc w:val="center"/>
        </w:trPr>
        <w:tc>
          <w:tcPr>
            <w:tcW w:w="331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</w:pPr>
            <w:r>
              <w:rPr>
                <w:color w:val="333333"/>
                <w:sz w:val="20"/>
              </w:rPr>
              <w:t>Integridad percibida</w:t>
            </w:r>
          </w:p>
        </w:tc>
        <w:tc>
          <w:tcPr>
            <w:tcW w:w="6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  <w:jc w:val="center"/>
            </w:pPr>
            <w:r>
              <w:rPr>
                <w:color w:val="333333"/>
                <w:sz w:val="22"/>
              </w:rPr>
              <w:t>☐</w:t>
            </w:r>
          </w:p>
        </w:tc>
        <w:tc>
          <w:tcPr>
            <w:tcW w:w="6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  <w:jc w:val="center"/>
            </w:pPr>
            <w:r>
              <w:rPr>
                <w:color w:val="333333"/>
                <w:sz w:val="22"/>
              </w:rPr>
              <w:t>☐</w:t>
            </w:r>
          </w:p>
        </w:tc>
        <w:tc>
          <w:tcPr>
            <w:tcW w:w="6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  <w:jc w:val="center"/>
            </w:pPr>
            <w:r>
              <w:rPr>
                <w:color w:val="333333"/>
                <w:sz w:val="22"/>
              </w:rPr>
              <w:t>☐</w:t>
            </w:r>
          </w:p>
        </w:tc>
        <w:tc>
          <w:tcPr>
            <w:tcW w:w="6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  <w:jc w:val="center"/>
            </w:pPr>
            <w:r>
              <w:rPr>
                <w:color w:val="333333"/>
                <w:sz w:val="22"/>
              </w:rPr>
              <w:t>☐</w:t>
            </w:r>
          </w:p>
        </w:tc>
        <w:tc>
          <w:tcPr>
            <w:tcW w:w="6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DB550A">
            <w:pPr>
              <w:spacing w:line="252" w:lineRule="auto"/>
              <w:jc w:val="center"/>
            </w:pPr>
            <w:r>
              <w:rPr>
                <w:color w:val="333333"/>
                <w:sz w:val="22"/>
              </w:rPr>
              <w:t>X</w:t>
            </w:r>
          </w:p>
        </w:tc>
        <w:tc>
          <w:tcPr>
            <w:tcW w:w="352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Pr="00641A34" w:rsidRDefault="00641A34">
            <w:pPr>
              <w:spacing w:line="252" w:lineRule="auto"/>
              <w:rPr>
                <w:i/>
              </w:rPr>
            </w:pPr>
            <w:proofErr w:type="spellStart"/>
            <w:r w:rsidRPr="00641A34">
              <w:rPr>
                <w:i/>
              </w:rPr>
              <w:t>Transparencia</w:t>
            </w:r>
            <w:proofErr w:type="spellEnd"/>
            <w:r w:rsidRPr="00641A34">
              <w:rPr>
                <w:i/>
              </w:rPr>
              <w:t xml:space="preserve"> </w:t>
            </w:r>
            <w:proofErr w:type="spellStart"/>
            <w:r w:rsidRPr="00641A34">
              <w:rPr>
                <w:i/>
              </w:rPr>
              <w:t>en</w:t>
            </w:r>
            <w:proofErr w:type="spellEnd"/>
            <w:r w:rsidRPr="00641A34">
              <w:rPr>
                <w:i/>
              </w:rPr>
              <w:t xml:space="preserve"> la </w:t>
            </w:r>
            <w:proofErr w:type="spellStart"/>
            <w:r w:rsidRPr="00641A34">
              <w:rPr>
                <w:i/>
              </w:rPr>
              <w:t>información</w:t>
            </w:r>
            <w:proofErr w:type="spellEnd"/>
            <w:r w:rsidRPr="00641A34">
              <w:rPr>
                <w:i/>
              </w:rPr>
              <w:t xml:space="preserve"> </w:t>
            </w:r>
            <w:proofErr w:type="spellStart"/>
            <w:r w:rsidRPr="00641A34">
              <w:rPr>
                <w:i/>
              </w:rPr>
              <w:t>proporcionada</w:t>
            </w:r>
            <w:proofErr w:type="spellEnd"/>
            <w:r w:rsidRPr="00641A34">
              <w:rPr>
                <w:i/>
              </w:rPr>
              <w:t>.</w:t>
            </w:r>
          </w:p>
        </w:tc>
      </w:tr>
    </w:tbl>
    <w:p w:rsidR="006D6E42" w:rsidRDefault="006D6E42">
      <w:pPr>
        <w:spacing w:after="120"/>
      </w:pPr>
    </w:p>
    <w:p w:rsidR="006D6E42" w:rsidRDefault="000043FC">
      <w:pPr>
        <w:spacing w:before="60" w:after="80"/>
      </w:pPr>
      <w:r>
        <w:rPr>
          <w:b/>
          <w:color w:val="4472C4"/>
          <w:sz w:val="26"/>
        </w:rPr>
        <w:t>3. ANTECEDENTES Y OBSERVACIONES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6D6E42">
        <w:trPr>
          <w:jc w:val="center"/>
        </w:trPr>
        <w:tc>
          <w:tcPr>
            <w:tcW w:w="10080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 w:rsidP="00DB550A">
            <w:pPr>
              <w:spacing w:line="252" w:lineRule="auto"/>
            </w:pPr>
            <w:proofErr w:type="spellStart"/>
            <w:r>
              <w:rPr>
                <w:color w:val="333333"/>
                <w:sz w:val="20"/>
              </w:rPr>
              <w:t>Motivos</w:t>
            </w:r>
            <w:proofErr w:type="spellEnd"/>
            <w:r>
              <w:rPr>
                <w:color w:val="333333"/>
                <w:sz w:val="20"/>
              </w:rPr>
              <w:t xml:space="preserve"> de </w:t>
            </w:r>
            <w:proofErr w:type="spellStart"/>
            <w:r>
              <w:rPr>
                <w:color w:val="333333"/>
                <w:sz w:val="20"/>
              </w:rPr>
              <w:t>salida</w:t>
            </w:r>
            <w:proofErr w:type="spellEnd"/>
            <w:r>
              <w:rPr>
                <w:color w:val="333333"/>
                <w:sz w:val="20"/>
              </w:rPr>
              <w:t xml:space="preserve">, </w:t>
            </w:r>
            <w:proofErr w:type="spellStart"/>
            <w:r>
              <w:rPr>
                <w:color w:val="333333"/>
                <w:sz w:val="20"/>
              </w:rPr>
              <w:t>consistencia</w:t>
            </w:r>
            <w:proofErr w:type="spellEnd"/>
            <w:r>
              <w:rPr>
                <w:color w:val="333333"/>
                <w:sz w:val="20"/>
              </w:rPr>
              <w:t xml:space="preserve"> de trayectoria y comentarios relevantes</w:t>
            </w:r>
            <w:r>
              <w:rPr>
                <w:color w:val="333333"/>
                <w:sz w:val="20"/>
              </w:rPr>
              <w:br/>
            </w:r>
          </w:p>
          <w:p w:rsidR="00DB550A" w:rsidRPr="00F24F18" w:rsidRDefault="006A2D31" w:rsidP="00DB550A">
            <w:pPr>
              <w:spacing w:line="252" w:lineRule="auto"/>
              <w:rPr>
                <w:i/>
                <w:u w:val="single"/>
              </w:rPr>
            </w:pPr>
            <w:proofErr w:type="spellStart"/>
            <w:r>
              <w:rPr>
                <w:i/>
                <w:u w:val="single"/>
              </w:rPr>
              <w:t>Por</w:t>
            </w:r>
            <w:proofErr w:type="spellEnd"/>
            <w:r w:rsidRPr="006A2D31">
              <w:rPr>
                <w:i/>
                <w:u w:val="single"/>
              </w:rPr>
              <w:t xml:space="preserve"> </w:t>
            </w:r>
            <w:proofErr w:type="spellStart"/>
            <w:r w:rsidRPr="006A2D31">
              <w:rPr>
                <w:i/>
                <w:u w:val="single"/>
              </w:rPr>
              <w:t>crecimiento</w:t>
            </w:r>
            <w:proofErr w:type="spellEnd"/>
            <w:r w:rsidRPr="006A2D31">
              <w:rPr>
                <w:i/>
                <w:u w:val="single"/>
              </w:rPr>
              <w:t xml:space="preserve"> </w:t>
            </w:r>
            <w:proofErr w:type="spellStart"/>
            <w:r w:rsidRPr="006A2D31">
              <w:rPr>
                <w:i/>
                <w:u w:val="single"/>
              </w:rPr>
              <w:t>profesional</w:t>
            </w:r>
            <w:proofErr w:type="spellEnd"/>
            <w:r w:rsidRPr="006A2D31">
              <w:rPr>
                <w:i/>
                <w:u w:val="single"/>
              </w:rPr>
              <w:t xml:space="preserve"> y </w:t>
            </w:r>
            <w:proofErr w:type="spellStart"/>
            <w:r w:rsidRPr="006A2D31">
              <w:rPr>
                <w:i/>
                <w:u w:val="single"/>
              </w:rPr>
              <w:t>aprendizaje</w:t>
            </w:r>
            <w:proofErr w:type="spellEnd"/>
            <w:r w:rsidRPr="006A2D31">
              <w:rPr>
                <w:i/>
                <w:u w:val="single"/>
              </w:rPr>
              <w:t>.</w:t>
            </w:r>
          </w:p>
        </w:tc>
      </w:tr>
    </w:tbl>
    <w:p w:rsidR="006D6E42" w:rsidRDefault="006D6E42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6"/>
        <w:gridCol w:w="5046"/>
      </w:tblGrid>
      <w:tr w:rsidR="006D6E42">
        <w:trPr>
          <w:jc w:val="center"/>
        </w:trPr>
        <w:tc>
          <w:tcPr>
            <w:tcW w:w="5046" w:type="dxa"/>
            <w:tcBorders>
              <w:top w:val="nil"/>
              <w:left w:val="nil"/>
              <w:bottom w:val="single" w:sz="8" w:space="0" w:color="666666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</w:pPr>
            <w:r>
              <w:rPr>
                <w:color w:val="333333"/>
                <w:sz w:val="20"/>
              </w:rPr>
              <w:br/>
            </w:r>
            <w:r>
              <w:rPr>
                <w:color w:val="333333"/>
                <w:sz w:val="20"/>
              </w:rPr>
              <w:br/>
            </w:r>
            <w:r>
              <w:rPr>
                <w:color w:val="333333"/>
                <w:sz w:val="20"/>
              </w:rPr>
              <w:br/>
            </w:r>
          </w:p>
        </w:tc>
        <w:tc>
          <w:tcPr>
            <w:tcW w:w="5046" w:type="dxa"/>
            <w:tcBorders>
              <w:top w:val="nil"/>
              <w:left w:val="nil"/>
              <w:bottom w:val="single" w:sz="8" w:space="0" w:color="666666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</w:pPr>
            <w:r>
              <w:rPr>
                <w:color w:val="333333"/>
                <w:sz w:val="20"/>
              </w:rPr>
              <w:br/>
            </w:r>
            <w:r>
              <w:rPr>
                <w:color w:val="333333"/>
                <w:sz w:val="20"/>
              </w:rPr>
              <w:br/>
            </w:r>
            <w:r>
              <w:rPr>
                <w:color w:val="333333"/>
                <w:sz w:val="20"/>
              </w:rPr>
              <w:br/>
            </w:r>
          </w:p>
        </w:tc>
      </w:tr>
      <w:tr w:rsidR="006D6E42">
        <w:trPr>
          <w:jc w:val="center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  <w:jc w:val="center"/>
            </w:pPr>
            <w:r>
              <w:rPr>
                <w:color w:val="333333"/>
                <w:sz w:val="20"/>
              </w:rPr>
              <w:t>Entrevistador RH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6E42" w:rsidRDefault="000043FC">
            <w:pPr>
              <w:spacing w:line="252" w:lineRule="auto"/>
              <w:jc w:val="center"/>
            </w:pPr>
            <w:r>
              <w:rPr>
                <w:color w:val="333333"/>
                <w:sz w:val="20"/>
              </w:rPr>
              <w:t>Jefe inmediato</w:t>
            </w:r>
          </w:p>
        </w:tc>
      </w:tr>
    </w:tbl>
    <w:p w:rsidR="000043FC" w:rsidRDefault="000043FC"/>
    <w:sectPr w:rsidR="000043FC" w:rsidSect="001112AF">
      <w:headerReference w:type="default" r:id="rId8"/>
      <w:pgSz w:w="12240" w:h="15840" w:code="1"/>
      <w:pgMar w:top="850" w:right="907" w:bottom="737" w:left="907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6798" w:rsidRDefault="00946798">
      <w:r>
        <w:separator/>
      </w:r>
    </w:p>
  </w:endnote>
  <w:endnote w:type="continuationSeparator" w:id="0">
    <w:p w:rsidR="00946798" w:rsidRDefault="00946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6798" w:rsidRDefault="00946798">
      <w:r>
        <w:separator/>
      </w:r>
    </w:p>
  </w:footnote>
  <w:footnote w:type="continuationSeparator" w:id="0">
    <w:p w:rsidR="00946798" w:rsidRDefault="009467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9C4" w:rsidRDefault="00A559C4">
    <w:pPr>
      <w:pStyle w:val="Encabezado"/>
    </w:pPr>
  </w:p>
  <w:tbl>
    <w:tblPr>
      <w:tblW w:w="1024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048"/>
      <w:gridCol w:w="2048"/>
      <w:gridCol w:w="2048"/>
      <w:gridCol w:w="2048"/>
      <w:gridCol w:w="2048"/>
    </w:tblGrid>
    <w:tr w:rsidR="00641197" w:rsidTr="00641197">
      <w:tc>
        <w:tcPr>
          <w:tcW w:w="2048" w:type="dxa"/>
          <w:vAlign w:val="center"/>
        </w:tcPr>
        <w:p w:rsidR="006D6E42" w:rsidRDefault="000043FC">
          <w:pPr>
            <w:jc w:val="center"/>
          </w:pPr>
          <w:r>
            <w:rPr>
              <w:b/>
              <w:color w:val="000000"/>
              <w:sz w:val="22"/>
            </w:rPr>
            <w:t>FO-SF-0020</w:t>
          </w:r>
        </w:p>
      </w:tc>
      <w:tc>
        <w:tcPr>
          <w:tcW w:w="6144" w:type="dxa"/>
          <w:gridSpan w:val="3"/>
          <w:vAlign w:val="center"/>
        </w:tcPr>
        <w:p w:rsidR="006D6E42" w:rsidRDefault="000043FC">
          <w:pPr>
            <w:jc w:val="center"/>
          </w:pPr>
          <w:r>
            <w:rPr>
              <w:b/>
              <w:color w:val="000000"/>
              <w:sz w:val="22"/>
            </w:rPr>
            <w:t>Entrevista inicial de Recursos Humanos</w:t>
          </w:r>
        </w:p>
      </w:tc>
      <w:tc>
        <w:tcPr>
          <w:tcW w:w="2048" w:type="dxa"/>
          <w:vMerge w:val="restart"/>
          <w:vAlign w:val="center"/>
        </w:tcPr>
        <w:p w:rsidR="00641197" w:rsidRDefault="00641197" w:rsidP="00641197">
          <w:pPr>
            <w:jc w:val="center"/>
          </w:pPr>
          <w:r>
            <w:rPr>
              <w:noProof/>
              <w:color w:val="000000"/>
              <w:sz w:val="20"/>
              <w:lang w:val="es-MX" w:eastAsia="es-MX"/>
            </w:rPr>
            <w:drawing>
              <wp:inline distT="0" distB="0" distL="0" distR="0" wp14:anchorId="596C2829" wp14:editId="254D87C9">
                <wp:extent cx="1143000" cy="285750"/>
                <wp:effectExtent l="0" t="0" r="0" b="0"/>
                <wp:docPr id="1" name="logo" descr="Logo Corporativo" title="Logo Corpora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300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641197" w:rsidTr="00641197">
      <w:tc>
        <w:tcPr>
          <w:tcW w:w="2048" w:type="dxa"/>
          <w:vAlign w:val="center"/>
        </w:tcPr>
        <w:p w:rsidR="006D6E42" w:rsidRDefault="000043FC">
          <w:pPr>
            <w:jc w:val="center"/>
          </w:pPr>
          <w:r>
            <w:rPr>
              <w:color w:val="000000"/>
              <w:sz w:val="20"/>
            </w:rPr>
            <w:t>Emisión: 7/4/2026</w:t>
          </w:r>
        </w:p>
      </w:tc>
      <w:tc>
        <w:tcPr>
          <w:tcW w:w="2048" w:type="dxa"/>
          <w:vAlign w:val="center"/>
        </w:tcPr>
        <w:p w:rsidR="006D6E42" w:rsidRDefault="000043FC">
          <w:pPr>
            <w:jc w:val="center"/>
          </w:pPr>
          <w:r>
            <w:rPr>
              <w:color w:val="000000"/>
              <w:sz w:val="20"/>
            </w:rPr>
            <w:t>Revisión: 7/4/2026</w:t>
          </w:r>
        </w:p>
      </w:tc>
      <w:tc>
        <w:tcPr>
          <w:tcW w:w="2048" w:type="dxa"/>
          <w:vAlign w:val="center"/>
        </w:tcPr>
        <w:p w:rsidR="006D6E42" w:rsidRDefault="000043FC">
          <w:pPr>
            <w:jc w:val="center"/>
          </w:pPr>
          <w:r>
            <w:rPr>
              <w:color w:val="000000"/>
              <w:sz w:val="20"/>
            </w:rPr>
            <w:t>Versión: 1</w:t>
          </w:r>
        </w:p>
      </w:tc>
      <w:tc>
        <w:tcPr>
          <w:tcW w:w="2048" w:type="dxa"/>
          <w:vAlign w:val="center"/>
        </w:tcPr>
        <w:p w:rsidR="006D6E42" w:rsidRDefault="000043FC">
          <w:pPr>
            <w:jc w:val="center"/>
          </w:pPr>
          <w:r>
            <w:rPr>
              <w:color w:val="000000"/>
              <w:sz w:val="20"/>
            </w:rPr>
            <w:t>Formato</w:t>
          </w:r>
        </w:p>
      </w:tc>
      <w:tc>
        <w:tcPr>
          <w:tcW w:w="2048" w:type="dxa"/>
          <w:vMerge/>
        </w:tcPr>
        <w:p w:rsidR="00641197" w:rsidRDefault="00641197" w:rsidP="00641197"/>
      </w:tc>
    </w:tr>
    <w:tr w:rsidR="00641197" w:rsidTr="00641197">
      <w:tc>
        <w:tcPr>
          <w:tcW w:w="8192" w:type="dxa"/>
          <w:gridSpan w:val="4"/>
          <w:vAlign w:val="center"/>
        </w:tcPr>
        <w:p w:rsidR="006D6E42" w:rsidRDefault="000043FC">
          <w:r>
            <w:rPr>
              <w:color w:val="000000"/>
              <w:sz w:val="22"/>
            </w:rPr>
            <w:t>Área: RECURSOS HUMANOS</w:t>
          </w:r>
        </w:p>
      </w:tc>
      <w:tc>
        <w:tcPr>
          <w:tcW w:w="2048" w:type="dxa"/>
          <w:vAlign w:val="center"/>
        </w:tcPr>
        <w:p w:rsidR="006D6E42" w:rsidRDefault="000043FC">
          <w:pPr>
            <w:jc w:val="center"/>
          </w:pPr>
          <w:r>
            <w:rPr>
              <w:b/>
              <w:color w:val="000000"/>
              <w:sz w:val="22"/>
            </w:rPr>
            <w:t>SENDERO FUEL</w:t>
          </w:r>
        </w:p>
      </w:tc>
    </w:tr>
  </w:tbl>
  <w:p w:rsidR="00A559C4" w:rsidRPr="00641197" w:rsidRDefault="00A559C4">
    <w:pPr>
      <w:pBdr>
        <w:bottom w:val="single" w:sz="8" w:space="1" w:color="BFD0F7"/>
      </w:pBdr>
      <w:spacing w:before="40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43FC"/>
    <w:rsid w:val="00034616"/>
    <w:rsid w:val="0006063C"/>
    <w:rsid w:val="001112AF"/>
    <w:rsid w:val="0015074B"/>
    <w:rsid w:val="001F4D03"/>
    <w:rsid w:val="0029639D"/>
    <w:rsid w:val="00326F90"/>
    <w:rsid w:val="005539EE"/>
    <w:rsid w:val="005D5F76"/>
    <w:rsid w:val="00641197"/>
    <w:rsid w:val="00641A34"/>
    <w:rsid w:val="006A2D31"/>
    <w:rsid w:val="006D6E42"/>
    <w:rsid w:val="007D53BF"/>
    <w:rsid w:val="00946798"/>
    <w:rsid w:val="009A7386"/>
    <w:rsid w:val="00A559C4"/>
    <w:rsid w:val="00AA1D8D"/>
    <w:rsid w:val="00B47730"/>
    <w:rsid w:val="00BB63EB"/>
    <w:rsid w:val="00C31FB2"/>
    <w:rsid w:val="00CB0664"/>
    <w:rsid w:val="00DB550A"/>
    <w:rsid w:val="00F24F1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C9B8DE"/>
  <w14:defaultImageDpi w14:val="300"/>
  <w15:docId w15:val="{EF522179-0B5E-4D55-B50C-8B376931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libri" w:eastAsia="Calibri" w:hAnsi="Calibri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1112A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112A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CD9644D-D302-48D6-BA59-2C0871318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142</Words>
  <Characters>782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Nydelva Viviana Rios Mendoza</cp:lastModifiedBy>
  <cp:revision>8</cp:revision>
  <cp:lastPrinted>2026-04-21T01:23:00Z</cp:lastPrinted>
  <dcterms:created xsi:type="dcterms:W3CDTF">2026-04-06T22:55:00Z</dcterms:created>
  <dcterms:modified xsi:type="dcterms:W3CDTF">2026-05-05T18:36:00Z</dcterms:modified>
  <cp:category/>
</cp:coreProperties>
</file>